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2C66" w14:textId="77777777" w:rsidR="00F65A96" w:rsidRPr="009E5627" w:rsidRDefault="00F65A96">
      <w:pPr>
        <w:pStyle w:val="Corpsdetexte"/>
        <w:rPr>
          <w:rFonts w:ascii="Arial" w:hAnsi="Arial" w:cs="Arial"/>
          <w:color w:val="000000"/>
          <w:sz w:val="4"/>
          <w:szCs w:val="20"/>
        </w:rPr>
      </w:pPr>
    </w:p>
    <w:p w14:paraId="6F2E32F9" w14:textId="77777777" w:rsidR="00F65A96" w:rsidRPr="009E5627" w:rsidRDefault="00F65A96">
      <w:pPr>
        <w:pStyle w:val="Corpsdetexte"/>
        <w:rPr>
          <w:rFonts w:ascii="Arial" w:hAnsi="Arial" w:cs="Arial"/>
          <w:color w:val="000000"/>
        </w:rPr>
      </w:pPr>
    </w:p>
    <w:p w14:paraId="5A666647" w14:textId="0695094D" w:rsidR="00C13991" w:rsidRDefault="00C13991" w:rsidP="00EF7A4C">
      <w:pPr>
        <w:pStyle w:val="Corpsdetexte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E5627">
        <w:rPr>
          <w:rFonts w:ascii="Arial" w:hAnsi="Arial" w:cs="Arial"/>
          <w:b/>
          <w:bCs/>
          <w:color w:val="000000"/>
          <w:sz w:val="22"/>
          <w:szCs w:val="22"/>
        </w:rPr>
        <w:t>Titre de la communication</w:t>
      </w:r>
      <w:r w:rsidR="00EF7A4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E5627">
        <w:rPr>
          <w:rFonts w:ascii="Arial" w:hAnsi="Arial" w:cs="Arial"/>
          <w:b/>
          <w:bCs/>
          <w:color w:val="000000"/>
          <w:sz w:val="22"/>
          <w:szCs w:val="22"/>
        </w:rPr>
        <w:t>(Arial, 11, Gras</w:t>
      </w:r>
      <w:r w:rsidR="00EF7A4C">
        <w:rPr>
          <w:rFonts w:ascii="Arial" w:hAnsi="Arial" w:cs="Arial"/>
          <w:b/>
          <w:bCs/>
          <w:color w:val="000000"/>
          <w:sz w:val="22"/>
          <w:szCs w:val="22"/>
        </w:rPr>
        <w:t>, français ou anglais</w:t>
      </w:r>
      <w:r w:rsidRPr="009E5627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1E9270C5" w14:textId="609F231F" w:rsidR="00EF7A4C" w:rsidRPr="00EF1F0A" w:rsidRDefault="00EF7A4C" w:rsidP="00C13991">
      <w:pPr>
        <w:pStyle w:val="Corpsdetexte"/>
        <w:spacing w:after="24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EF1F0A">
        <w:rPr>
          <w:rFonts w:ascii="Arial" w:hAnsi="Arial" w:cs="Arial"/>
          <w:color w:val="000000"/>
          <w:sz w:val="22"/>
          <w:szCs w:val="22"/>
          <w:lang w:val="en-US"/>
        </w:rPr>
        <w:t>Title of the paper (Arial, 11, second language)</w:t>
      </w:r>
    </w:p>
    <w:p w14:paraId="256E9A52" w14:textId="77777777" w:rsidR="00FC2775" w:rsidRPr="009E5627" w:rsidRDefault="00FC2775" w:rsidP="00FC2775">
      <w:pPr>
        <w:spacing w:after="240"/>
        <w:jc w:val="center"/>
        <w:rPr>
          <w:rFonts w:ascii="Arial" w:hAnsi="Arial" w:cs="Arial"/>
          <w:color w:val="000000"/>
          <w:sz w:val="20"/>
          <w:szCs w:val="22"/>
          <w:lang w:val="en-US"/>
        </w:rPr>
      </w:pPr>
      <w:r w:rsidRPr="009E5627">
        <w:rPr>
          <w:rFonts w:ascii="Arial" w:hAnsi="Arial" w:cs="Arial"/>
          <w:color w:val="000000"/>
          <w:sz w:val="20"/>
          <w:szCs w:val="22"/>
          <w:u w:val="single"/>
          <w:lang w:val="en-US"/>
        </w:rPr>
        <w:t>Presenting AUTHOR</w:t>
      </w:r>
      <w:proofErr w:type="gramStart"/>
      <w:r w:rsidRPr="009E5627">
        <w:rPr>
          <w:rFonts w:ascii="Arial" w:hAnsi="Arial" w:cs="Arial"/>
          <w:color w:val="000000"/>
          <w:sz w:val="20"/>
          <w:szCs w:val="22"/>
          <w:u w:val="single"/>
          <w:vertAlign w:val="superscript"/>
          <w:lang w:val="en-US"/>
        </w:rPr>
        <w:t>1,*</w:t>
      </w:r>
      <w:proofErr w:type="gramEnd"/>
      <w:r w:rsidRPr="009E5627">
        <w:rPr>
          <w:rFonts w:ascii="Arial" w:hAnsi="Arial" w:cs="Arial"/>
          <w:color w:val="000000"/>
          <w:sz w:val="20"/>
          <w:szCs w:val="22"/>
          <w:lang w:val="en-US"/>
        </w:rPr>
        <w:t xml:space="preserve">, </w:t>
      </w:r>
      <w:proofErr w:type="spellStart"/>
      <w:r w:rsidRPr="009E5627">
        <w:rPr>
          <w:rFonts w:ascii="Arial" w:hAnsi="Arial" w:cs="Arial"/>
          <w:color w:val="000000"/>
          <w:sz w:val="20"/>
          <w:szCs w:val="22"/>
          <w:lang w:val="en-US"/>
        </w:rPr>
        <w:t>Firstname</w:t>
      </w:r>
      <w:proofErr w:type="spellEnd"/>
      <w:r w:rsidRPr="009E5627">
        <w:rPr>
          <w:rFonts w:ascii="Arial" w:hAnsi="Arial" w:cs="Arial"/>
          <w:color w:val="000000"/>
          <w:sz w:val="20"/>
          <w:szCs w:val="22"/>
          <w:lang w:val="en-US"/>
        </w:rPr>
        <w:t xml:space="preserve"> NAME</w:t>
      </w:r>
      <w:r w:rsidRPr="009E5627">
        <w:rPr>
          <w:rFonts w:ascii="Arial" w:hAnsi="Arial" w:cs="Arial"/>
          <w:color w:val="000000"/>
          <w:sz w:val="20"/>
          <w:szCs w:val="22"/>
          <w:vertAlign w:val="superscript"/>
          <w:lang w:val="en-US"/>
        </w:rPr>
        <w:t>2</w:t>
      </w:r>
      <w:r w:rsidRPr="009E5627">
        <w:rPr>
          <w:rFonts w:ascii="Arial" w:hAnsi="Arial" w:cs="Arial"/>
          <w:color w:val="000000"/>
          <w:sz w:val="20"/>
          <w:szCs w:val="22"/>
          <w:lang w:val="en-US"/>
        </w:rPr>
        <w:t xml:space="preserve">, </w:t>
      </w:r>
      <w:proofErr w:type="spellStart"/>
      <w:r w:rsidRPr="00461EC6">
        <w:rPr>
          <w:rFonts w:ascii="Arial" w:hAnsi="Arial" w:cs="Arial"/>
          <w:color w:val="000000"/>
          <w:sz w:val="20"/>
          <w:szCs w:val="22"/>
          <w:lang w:val="en-US"/>
        </w:rPr>
        <w:t>Prénom</w:t>
      </w:r>
      <w:proofErr w:type="spellEnd"/>
      <w:r w:rsidRPr="009E5627">
        <w:rPr>
          <w:rFonts w:ascii="Arial" w:hAnsi="Arial" w:cs="Arial"/>
          <w:color w:val="000000"/>
          <w:sz w:val="20"/>
          <w:szCs w:val="22"/>
          <w:lang w:val="en-US"/>
        </w:rPr>
        <w:t xml:space="preserve"> NOM</w:t>
      </w:r>
      <w:r w:rsidRPr="009E5627">
        <w:rPr>
          <w:rFonts w:ascii="Arial" w:hAnsi="Arial" w:cs="Arial"/>
          <w:color w:val="000000"/>
          <w:sz w:val="20"/>
          <w:szCs w:val="22"/>
          <w:vertAlign w:val="superscript"/>
          <w:lang w:val="en-US"/>
        </w:rPr>
        <w:t>3</w:t>
      </w:r>
    </w:p>
    <w:p w14:paraId="1F22FE2E" w14:textId="6504292C" w:rsidR="0022198C" w:rsidRPr="009E5627" w:rsidRDefault="0022198C" w:rsidP="0022198C">
      <w:pPr>
        <w:spacing w:after="100"/>
        <w:rPr>
          <w:rFonts w:ascii="Arial" w:hAnsi="Arial" w:cs="Arial"/>
          <w:color w:val="000000"/>
          <w:sz w:val="16"/>
          <w:szCs w:val="20"/>
        </w:rPr>
      </w:pPr>
      <w:r w:rsidRPr="009E5627">
        <w:rPr>
          <w:rFonts w:ascii="Arial" w:hAnsi="Arial" w:cs="Arial"/>
          <w:color w:val="000000"/>
          <w:sz w:val="16"/>
          <w:szCs w:val="20"/>
          <w:vertAlign w:val="superscript"/>
        </w:rPr>
        <w:t>1</w:t>
      </w:r>
      <w:r w:rsidRPr="009E5627">
        <w:rPr>
          <w:rFonts w:ascii="Arial" w:hAnsi="Arial" w:cs="Arial"/>
          <w:color w:val="000000"/>
          <w:sz w:val="16"/>
          <w:szCs w:val="20"/>
        </w:rPr>
        <w:t xml:space="preserve"> Affiliation et </w:t>
      </w:r>
      <w:r w:rsidR="003F0C7B">
        <w:rPr>
          <w:rFonts w:ascii="Arial" w:hAnsi="Arial" w:cs="Arial"/>
          <w:color w:val="000000"/>
          <w:sz w:val="16"/>
          <w:szCs w:val="20"/>
        </w:rPr>
        <w:t xml:space="preserve">courriel du </w:t>
      </w:r>
      <w:r w:rsidRPr="009E5627">
        <w:rPr>
          <w:rFonts w:ascii="Arial" w:hAnsi="Arial" w:cs="Arial"/>
          <w:color w:val="000000"/>
          <w:sz w:val="16"/>
          <w:szCs w:val="20"/>
        </w:rPr>
        <w:t>premier auteur</w:t>
      </w:r>
      <w:r w:rsidR="00FC2775" w:rsidRPr="009E5627">
        <w:rPr>
          <w:rFonts w:ascii="Arial" w:hAnsi="Arial" w:cs="Arial"/>
          <w:color w:val="000000"/>
          <w:sz w:val="16"/>
          <w:szCs w:val="20"/>
        </w:rPr>
        <w:t xml:space="preserve"> (Arial, 8)</w:t>
      </w:r>
    </w:p>
    <w:p w14:paraId="1C7DDBA4" w14:textId="3A6711CC" w:rsidR="0022198C" w:rsidRPr="009E5627" w:rsidRDefault="0022198C" w:rsidP="0022198C">
      <w:pPr>
        <w:spacing w:after="100"/>
        <w:rPr>
          <w:rFonts w:ascii="Arial" w:hAnsi="Arial" w:cs="Arial"/>
          <w:color w:val="000000"/>
          <w:sz w:val="16"/>
          <w:szCs w:val="20"/>
        </w:rPr>
      </w:pPr>
      <w:r w:rsidRPr="009E5627">
        <w:rPr>
          <w:rFonts w:ascii="Arial" w:hAnsi="Arial" w:cs="Arial"/>
          <w:color w:val="000000"/>
          <w:sz w:val="16"/>
          <w:szCs w:val="20"/>
          <w:vertAlign w:val="superscript"/>
        </w:rPr>
        <w:t>2</w:t>
      </w:r>
      <w:r w:rsidRPr="009E5627">
        <w:rPr>
          <w:rFonts w:ascii="Arial" w:hAnsi="Arial" w:cs="Arial"/>
          <w:color w:val="000000"/>
          <w:sz w:val="16"/>
          <w:szCs w:val="20"/>
        </w:rPr>
        <w:t xml:space="preserve"> Deuxième affiliation et </w:t>
      </w:r>
      <w:r w:rsidR="003F0C7B">
        <w:rPr>
          <w:rFonts w:ascii="Arial" w:hAnsi="Arial" w:cs="Arial"/>
          <w:color w:val="000000"/>
          <w:sz w:val="16"/>
          <w:szCs w:val="20"/>
        </w:rPr>
        <w:t>courriel</w:t>
      </w:r>
    </w:p>
    <w:p w14:paraId="235FED82" w14:textId="75D33640" w:rsidR="00603402" w:rsidRPr="009E5627" w:rsidRDefault="00603402" w:rsidP="00603402">
      <w:pPr>
        <w:spacing w:after="100"/>
        <w:rPr>
          <w:rFonts w:ascii="Arial" w:hAnsi="Arial" w:cs="Arial"/>
          <w:color w:val="000000"/>
          <w:sz w:val="16"/>
          <w:szCs w:val="20"/>
        </w:rPr>
      </w:pPr>
      <w:r w:rsidRPr="009E5627">
        <w:rPr>
          <w:rFonts w:ascii="Arial" w:hAnsi="Arial" w:cs="Arial"/>
          <w:color w:val="000000"/>
          <w:sz w:val="16"/>
          <w:szCs w:val="20"/>
          <w:vertAlign w:val="superscript"/>
        </w:rPr>
        <w:t>3</w:t>
      </w:r>
      <w:r w:rsidRPr="009E5627">
        <w:rPr>
          <w:rFonts w:ascii="Arial" w:hAnsi="Arial" w:cs="Arial"/>
          <w:color w:val="000000"/>
          <w:sz w:val="16"/>
          <w:szCs w:val="20"/>
        </w:rPr>
        <w:t xml:space="preserve"> </w:t>
      </w:r>
      <w:r w:rsidR="00E23A1F">
        <w:rPr>
          <w:rFonts w:ascii="Arial" w:hAnsi="Arial" w:cs="Arial"/>
          <w:color w:val="000000"/>
          <w:sz w:val="16"/>
          <w:szCs w:val="20"/>
        </w:rPr>
        <w:t>Troisième</w:t>
      </w:r>
      <w:r w:rsidR="00E23A1F" w:rsidRPr="009E5627">
        <w:rPr>
          <w:rFonts w:ascii="Arial" w:hAnsi="Arial" w:cs="Arial"/>
          <w:color w:val="000000"/>
          <w:sz w:val="16"/>
          <w:szCs w:val="20"/>
        </w:rPr>
        <w:t xml:space="preserve"> </w:t>
      </w:r>
      <w:r w:rsidRPr="009E5627">
        <w:rPr>
          <w:rFonts w:ascii="Arial" w:hAnsi="Arial" w:cs="Arial"/>
          <w:color w:val="000000"/>
          <w:sz w:val="16"/>
          <w:szCs w:val="20"/>
        </w:rPr>
        <w:t xml:space="preserve">affiliation et </w:t>
      </w:r>
      <w:r w:rsidR="003F0C7B">
        <w:rPr>
          <w:rFonts w:ascii="Arial" w:hAnsi="Arial" w:cs="Arial"/>
          <w:color w:val="000000"/>
          <w:sz w:val="16"/>
          <w:szCs w:val="20"/>
        </w:rPr>
        <w:t>courriel</w:t>
      </w:r>
    </w:p>
    <w:p w14:paraId="32276048" w14:textId="77777777" w:rsidR="0022198C" w:rsidRPr="009E5627" w:rsidRDefault="0022198C" w:rsidP="0022198C">
      <w:pPr>
        <w:spacing w:after="120" w:line="288" w:lineRule="auto"/>
        <w:rPr>
          <w:rFonts w:ascii="Arial" w:hAnsi="Arial" w:cs="Arial"/>
          <w:color w:val="000000"/>
          <w:sz w:val="16"/>
          <w:szCs w:val="16"/>
        </w:rPr>
      </w:pPr>
    </w:p>
    <w:p w14:paraId="6014836E" w14:textId="77777777" w:rsidR="00E23A1F" w:rsidRPr="00EC3C3C" w:rsidRDefault="00E23A1F" w:rsidP="00E23A1F">
      <w:pPr>
        <w:spacing w:before="120" w:after="12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5627">
        <w:rPr>
          <w:rFonts w:ascii="Arial" w:hAnsi="Arial" w:cs="Arial"/>
          <w:b/>
          <w:bCs/>
          <w:color w:val="000000"/>
          <w:sz w:val="20"/>
          <w:szCs w:val="20"/>
        </w:rPr>
        <w:t>Keywords/Mots clés :</w:t>
      </w:r>
      <w:r w:rsidRPr="009E5627">
        <w:rPr>
          <w:rFonts w:ascii="Arial" w:hAnsi="Arial" w:cs="Arial"/>
          <w:color w:val="000000"/>
          <w:sz w:val="20"/>
          <w:szCs w:val="20"/>
        </w:rPr>
        <w:t xml:space="preserve"> mot 1, mot 2, mot 3, mot 4, mot 5. </w:t>
      </w:r>
      <w:r w:rsidRPr="00EC3C3C">
        <w:rPr>
          <w:rFonts w:ascii="Arial" w:hAnsi="Arial" w:cs="Arial"/>
          <w:color w:val="000000"/>
          <w:sz w:val="20"/>
          <w:szCs w:val="20"/>
        </w:rPr>
        <w:t>(Arial, 10)</w:t>
      </w:r>
    </w:p>
    <w:p w14:paraId="2BA56BA5" w14:textId="77777777" w:rsidR="00603402" w:rsidRPr="009E5627" w:rsidRDefault="00603402" w:rsidP="0060340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41F6958" w14:textId="77777777" w:rsidR="003E4F92" w:rsidRPr="009E5627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41904A0" w14:textId="77777777" w:rsidR="003E4F92" w:rsidRPr="009E5627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ED335AF" w14:textId="77777777" w:rsidR="003E4F92" w:rsidRPr="009E5627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7BF3FF5" w14:textId="77777777" w:rsidR="003E4F92" w:rsidRPr="009E5627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47112DB" w14:textId="77777777" w:rsidR="009C50DD" w:rsidRDefault="003E4F92" w:rsidP="00FC2775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5627">
        <w:rPr>
          <w:rFonts w:ascii="Arial" w:hAnsi="Arial" w:cs="Arial"/>
          <w:color w:val="000000"/>
          <w:sz w:val="20"/>
          <w:szCs w:val="20"/>
        </w:rPr>
        <w:t>Zone de texte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 xml:space="preserve"> du résumé</w:t>
      </w:r>
      <w:r w:rsidRPr="009E5627">
        <w:rPr>
          <w:rFonts w:ascii="Arial" w:hAnsi="Arial" w:cs="Arial"/>
          <w:color w:val="000000"/>
          <w:sz w:val="20"/>
          <w:szCs w:val="20"/>
        </w:rPr>
        <w:t xml:space="preserve"> (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 xml:space="preserve">langue unique : français ou anglais, </w:t>
      </w:r>
      <w:r w:rsidRPr="009E5627">
        <w:rPr>
          <w:rFonts w:ascii="Arial" w:hAnsi="Arial" w:cs="Arial"/>
          <w:color w:val="000000"/>
          <w:sz w:val="20"/>
          <w:szCs w:val="20"/>
        </w:rPr>
        <w:t>Arial, 1</w:t>
      </w:r>
      <w:r w:rsidR="002F65DC" w:rsidRPr="009E5627">
        <w:rPr>
          <w:rFonts w:ascii="Arial" w:hAnsi="Arial" w:cs="Arial"/>
          <w:color w:val="000000"/>
          <w:sz w:val="20"/>
          <w:szCs w:val="20"/>
        </w:rPr>
        <w:t>0</w:t>
      </w:r>
      <w:r w:rsidRPr="009E5627">
        <w:rPr>
          <w:rFonts w:ascii="Arial" w:hAnsi="Arial" w:cs="Arial"/>
          <w:color w:val="000000"/>
          <w:sz w:val="20"/>
          <w:szCs w:val="20"/>
        </w:rPr>
        <w:t>)</w:t>
      </w:r>
    </w:p>
    <w:p w14:paraId="5F057B7C" w14:textId="3905C7E1" w:rsidR="003E4F92" w:rsidRPr="00EC3C3C" w:rsidRDefault="009C50DD" w:rsidP="00FC2775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EC3C3C">
        <w:rPr>
          <w:rFonts w:ascii="Arial" w:hAnsi="Arial" w:cs="Arial"/>
          <w:color w:val="000000"/>
          <w:sz w:val="20"/>
          <w:szCs w:val="20"/>
          <w:lang w:val="en-US"/>
        </w:rPr>
        <w:t>Text of the summary (single lang</w:t>
      </w:r>
      <w:r>
        <w:rPr>
          <w:rFonts w:ascii="Arial" w:hAnsi="Arial" w:cs="Arial"/>
          <w:color w:val="000000"/>
          <w:sz w:val="20"/>
          <w:szCs w:val="20"/>
          <w:lang w:val="en-US"/>
        </w:rPr>
        <w:t>uage</w:t>
      </w:r>
      <w:r w:rsidRPr="00EC3C3C"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val="en-US"/>
        </w:rPr>
        <w:t>French or English</w:t>
      </w:r>
      <w:r w:rsidRPr="00EC3C3C">
        <w:rPr>
          <w:rFonts w:ascii="Arial" w:hAnsi="Arial" w:cs="Arial"/>
          <w:color w:val="000000"/>
          <w:sz w:val="20"/>
          <w:szCs w:val="20"/>
          <w:lang w:val="en-US"/>
        </w:rPr>
        <w:t xml:space="preserve"> Arial, 10)</w:t>
      </w:r>
      <w:r w:rsidR="00F40872" w:rsidRPr="00EC3C3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14:paraId="705F29F2" w14:textId="77777777" w:rsidR="003E4F92" w:rsidRPr="00EC3C3C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DD92A52" w14:textId="77777777" w:rsidR="003E4F92" w:rsidRPr="00EC3C3C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F393393" w14:textId="77777777" w:rsidR="003E4F92" w:rsidRPr="00EC3C3C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07C798D" w14:textId="77777777" w:rsidR="003E4F92" w:rsidRPr="00EC3C3C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24FE652" w14:textId="77777777" w:rsidR="003E4F92" w:rsidRPr="00EC3C3C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E43B84C" w14:textId="77777777" w:rsidR="003E4F92" w:rsidRPr="00EC3C3C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70213A6" w14:textId="77777777" w:rsidR="003E4F92" w:rsidRPr="00EC3C3C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5B8B18E" w14:textId="77777777" w:rsidR="00FA39EB" w:rsidRPr="00EC3C3C" w:rsidRDefault="00FA39EB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9805DCB" w14:textId="77777777" w:rsidR="00FA39EB" w:rsidRPr="00EC3C3C" w:rsidRDefault="00FA39EB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C9AF9FB" w14:textId="77777777" w:rsidR="003E4F92" w:rsidRPr="00EC3C3C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074E5BC" w14:textId="77777777" w:rsidR="003E4F92" w:rsidRPr="00EC3C3C" w:rsidRDefault="003E4F92" w:rsidP="0060340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B418CC6" w14:textId="77777777" w:rsidR="00FC2775" w:rsidRPr="00EF1F0A" w:rsidRDefault="00FC2775" w:rsidP="00FC2775">
      <w:pPr>
        <w:spacing w:before="240" w:after="120" w:line="288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spellStart"/>
      <w:r w:rsidRPr="00EF1F0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Références</w:t>
      </w:r>
      <w:proofErr w:type="spellEnd"/>
      <w:r w:rsidRPr="00EF1F0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/</w:t>
      </w:r>
      <w:proofErr w:type="gramStart"/>
      <w:r w:rsidRPr="009E5627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References</w:t>
      </w:r>
      <w:r w:rsidRPr="00EF1F0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:</w:t>
      </w:r>
      <w:proofErr w:type="gramEnd"/>
    </w:p>
    <w:p w14:paraId="6CC2422F" w14:textId="6C025755" w:rsidR="00FC2775" w:rsidRPr="009E5627" w:rsidRDefault="00FC2775" w:rsidP="00FC2775">
      <w:pPr>
        <w:spacing w:after="100"/>
        <w:rPr>
          <w:rFonts w:ascii="Arial" w:hAnsi="Arial" w:cs="Arial"/>
          <w:color w:val="000000"/>
          <w:sz w:val="20"/>
          <w:szCs w:val="20"/>
          <w:lang w:val="en-US"/>
        </w:rPr>
      </w:pPr>
      <w:r w:rsidRPr="009E5627">
        <w:rPr>
          <w:rFonts w:ascii="Arial" w:hAnsi="Arial" w:cs="Arial"/>
          <w:color w:val="000000"/>
          <w:sz w:val="20"/>
          <w:szCs w:val="20"/>
          <w:lang w:val="en-US"/>
        </w:rPr>
        <w:t xml:space="preserve">[1] First Reference, </w:t>
      </w:r>
      <w:r w:rsidR="000A3C3F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Journal</w:t>
      </w:r>
      <w:r w:rsidRPr="009E5627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Pr="009E5627">
        <w:rPr>
          <w:rFonts w:ascii="Arial" w:hAnsi="Arial" w:cs="Arial"/>
          <w:b/>
          <w:color w:val="000000"/>
          <w:sz w:val="20"/>
          <w:szCs w:val="20"/>
          <w:lang w:val="en-US"/>
        </w:rPr>
        <w:t>volume</w:t>
      </w:r>
      <w:r w:rsidRPr="009E5627">
        <w:rPr>
          <w:rFonts w:ascii="Arial" w:hAnsi="Arial" w:cs="Arial"/>
          <w:color w:val="000000"/>
          <w:sz w:val="20"/>
          <w:szCs w:val="20"/>
          <w:lang w:val="en-US"/>
        </w:rPr>
        <w:t xml:space="preserve"> (year), p.1</w:t>
      </w:r>
    </w:p>
    <w:p w14:paraId="7371FABF" w14:textId="6CB0F6AF" w:rsidR="00FA39EB" w:rsidRPr="009E5627" w:rsidRDefault="00FC2775" w:rsidP="00FA39EB">
      <w:pPr>
        <w:spacing w:after="100"/>
        <w:rPr>
          <w:rFonts w:ascii="Arial" w:hAnsi="Arial" w:cs="Arial"/>
          <w:color w:val="000000"/>
          <w:sz w:val="20"/>
          <w:szCs w:val="20"/>
          <w:lang w:val="en-US"/>
        </w:rPr>
      </w:pPr>
      <w:r w:rsidRPr="009E5627">
        <w:rPr>
          <w:rFonts w:ascii="Arial" w:hAnsi="Arial" w:cs="Arial"/>
          <w:color w:val="000000"/>
          <w:sz w:val="20"/>
          <w:szCs w:val="20"/>
          <w:lang w:val="en-US"/>
        </w:rPr>
        <w:t xml:space="preserve">[2] Arial </w:t>
      </w:r>
      <w:r w:rsidR="00B20C08" w:rsidRPr="009E5627">
        <w:rPr>
          <w:rFonts w:ascii="Arial" w:hAnsi="Arial" w:cs="Arial"/>
          <w:color w:val="000000"/>
          <w:sz w:val="20"/>
          <w:szCs w:val="20"/>
          <w:lang w:val="en-US"/>
        </w:rPr>
        <w:t>10</w:t>
      </w:r>
      <w:r w:rsidRPr="009E5627">
        <w:rPr>
          <w:rFonts w:ascii="Arial" w:hAnsi="Arial" w:cs="Arial"/>
          <w:color w:val="000000"/>
          <w:sz w:val="20"/>
          <w:szCs w:val="20"/>
          <w:lang w:val="en-US"/>
        </w:rPr>
        <w:t xml:space="preserve">, left-aligned, </w:t>
      </w:r>
      <w:r w:rsidR="00EC3C3C">
        <w:rPr>
          <w:rFonts w:ascii="Arial" w:hAnsi="Arial" w:cs="Arial"/>
          <w:color w:val="000000"/>
          <w:sz w:val="20"/>
          <w:szCs w:val="20"/>
          <w:lang w:val="en-US"/>
        </w:rPr>
        <w:t xml:space="preserve">bold </w:t>
      </w:r>
      <w:r w:rsidRPr="009E5627">
        <w:rPr>
          <w:rFonts w:ascii="Arial" w:hAnsi="Arial" w:cs="Arial"/>
          <w:b/>
          <w:color w:val="000000"/>
          <w:sz w:val="20"/>
          <w:szCs w:val="20"/>
          <w:lang w:val="en-US"/>
        </w:rPr>
        <w:t>volume</w:t>
      </w:r>
      <w:r w:rsidR="00EC3C3C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Pr="009E5627">
        <w:rPr>
          <w:rFonts w:ascii="Arial" w:hAnsi="Arial" w:cs="Arial"/>
          <w:color w:val="000000"/>
          <w:sz w:val="20"/>
          <w:szCs w:val="20"/>
          <w:lang w:val="en-US"/>
        </w:rPr>
        <w:t>(year), p.</w:t>
      </w:r>
      <w:proofErr w:type="gramStart"/>
      <w:r w:rsidRPr="009E5627">
        <w:rPr>
          <w:rFonts w:ascii="Arial" w:hAnsi="Arial" w:cs="Arial"/>
          <w:color w:val="000000"/>
          <w:sz w:val="20"/>
          <w:szCs w:val="20"/>
          <w:lang w:val="en-US"/>
        </w:rPr>
        <w:t>1</w:t>
      </w:r>
      <w:proofErr w:type="gramEnd"/>
    </w:p>
    <w:p w14:paraId="75984EDC" w14:textId="77777777" w:rsidR="00FC2775" w:rsidRPr="00EF1F0A" w:rsidRDefault="00FC2775" w:rsidP="00FC2775">
      <w:pPr>
        <w:spacing w:after="10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E32CD73" w14:textId="77777777" w:rsidR="009C50DD" w:rsidRPr="00EC3C3C" w:rsidRDefault="009C50DD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EC3C3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br w:type="page"/>
      </w:r>
    </w:p>
    <w:p w14:paraId="6F164847" w14:textId="4FF391F2" w:rsidR="00C36A4A" w:rsidRPr="009E5627" w:rsidRDefault="00C36A4A" w:rsidP="00FC2775">
      <w:pPr>
        <w:spacing w:before="240" w:after="120" w:line="288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E562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Indications aux auteurs</w:t>
      </w:r>
    </w:p>
    <w:p w14:paraId="44DFBD76" w14:textId="77777777" w:rsidR="0022198C" w:rsidRPr="009E5627" w:rsidRDefault="0022198C" w:rsidP="0022198C">
      <w:pPr>
        <w:numPr>
          <w:ilvl w:val="0"/>
          <w:numId w:val="3"/>
        </w:numPr>
        <w:spacing w:after="120" w:line="288" w:lineRule="auto"/>
        <w:rPr>
          <w:rFonts w:ascii="Arial" w:hAnsi="Arial" w:cs="Arial"/>
          <w:color w:val="000000"/>
          <w:sz w:val="20"/>
          <w:szCs w:val="20"/>
        </w:rPr>
      </w:pPr>
      <w:r w:rsidRPr="009E5627">
        <w:rPr>
          <w:rFonts w:ascii="Arial" w:hAnsi="Arial" w:cs="Arial"/>
          <w:color w:val="000000"/>
          <w:sz w:val="20"/>
          <w:szCs w:val="20"/>
        </w:rPr>
        <w:t xml:space="preserve">Le 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>résumé comporte</w:t>
      </w:r>
      <w:r w:rsidR="00C36A4A" w:rsidRPr="009E5627">
        <w:rPr>
          <w:rFonts w:ascii="Arial" w:hAnsi="Arial" w:cs="Arial"/>
          <w:color w:val="000000"/>
          <w:sz w:val="20"/>
          <w:szCs w:val="20"/>
        </w:rPr>
        <w:t xml:space="preserve"> un 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 xml:space="preserve">minimum de 300 mots et un </w:t>
      </w:r>
      <w:r w:rsidR="00C36A4A" w:rsidRPr="009E5627">
        <w:rPr>
          <w:rFonts w:ascii="Arial" w:hAnsi="Arial" w:cs="Arial"/>
          <w:color w:val="000000"/>
          <w:sz w:val="20"/>
          <w:szCs w:val="20"/>
        </w:rPr>
        <w:t xml:space="preserve">maximum de 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>5</w:t>
      </w:r>
      <w:r w:rsidR="00C36A4A" w:rsidRPr="009E5627">
        <w:rPr>
          <w:rFonts w:ascii="Arial" w:hAnsi="Arial" w:cs="Arial"/>
          <w:color w:val="000000"/>
          <w:sz w:val="20"/>
          <w:szCs w:val="20"/>
        </w:rPr>
        <w:t xml:space="preserve">00 mots 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>avec</w:t>
      </w:r>
      <w:r w:rsidR="00C36A4A" w:rsidRPr="009E5627">
        <w:rPr>
          <w:rFonts w:ascii="Arial" w:hAnsi="Arial" w:cs="Arial"/>
          <w:color w:val="000000"/>
          <w:sz w:val="20"/>
          <w:szCs w:val="20"/>
        </w:rPr>
        <w:t xml:space="preserve"> 5 mots clés</w:t>
      </w:r>
      <w:r w:rsidR="00C76D46" w:rsidRPr="009E5627">
        <w:rPr>
          <w:rFonts w:ascii="Arial" w:hAnsi="Arial" w:cs="Arial"/>
          <w:color w:val="000000"/>
          <w:sz w:val="20"/>
          <w:szCs w:val="20"/>
        </w:rPr>
        <w:t> ;</w:t>
      </w:r>
    </w:p>
    <w:p w14:paraId="56742079" w14:textId="77777777" w:rsidR="00C36A4A" w:rsidRPr="009E5627" w:rsidRDefault="00C36A4A" w:rsidP="00C76D46">
      <w:pPr>
        <w:numPr>
          <w:ilvl w:val="0"/>
          <w:numId w:val="3"/>
        </w:numPr>
        <w:spacing w:after="12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5627">
        <w:rPr>
          <w:rFonts w:ascii="Arial" w:hAnsi="Arial" w:cs="Arial"/>
          <w:color w:val="000000"/>
          <w:sz w:val="20"/>
          <w:szCs w:val="20"/>
        </w:rPr>
        <w:t>Les auteurs évite</w:t>
      </w:r>
      <w:r w:rsidR="00C76D46" w:rsidRPr="009E5627">
        <w:rPr>
          <w:rFonts w:ascii="Arial" w:hAnsi="Arial" w:cs="Arial"/>
          <w:color w:val="000000"/>
          <w:sz w:val="20"/>
          <w:szCs w:val="20"/>
        </w:rPr>
        <w:t>nt</w:t>
      </w:r>
      <w:r w:rsidRPr="009E5627">
        <w:rPr>
          <w:rFonts w:ascii="Arial" w:hAnsi="Arial" w:cs="Arial"/>
          <w:color w:val="000000"/>
          <w:sz w:val="20"/>
          <w:szCs w:val="20"/>
        </w:rPr>
        <w:t xml:space="preserve"> l’usage de caractères spéciaux </w:t>
      </w:r>
      <w:r w:rsidR="00C76D46" w:rsidRPr="009E5627">
        <w:rPr>
          <w:rFonts w:ascii="Arial" w:hAnsi="Arial" w:cs="Arial"/>
          <w:color w:val="000000"/>
          <w:sz w:val="20"/>
          <w:szCs w:val="20"/>
        </w:rPr>
        <w:t>et le texte du résumé est en français</w:t>
      </w:r>
      <w:r w:rsidR="00F40872" w:rsidRPr="009E5627">
        <w:rPr>
          <w:rFonts w:ascii="Arial" w:hAnsi="Arial" w:cs="Arial"/>
          <w:color w:val="000000"/>
          <w:sz w:val="20"/>
          <w:szCs w:val="20"/>
        </w:rPr>
        <w:t xml:space="preserve"> 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>ou en anglais selon la langue du document complet</w:t>
      </w:r>
      <w:r w:rsidR="002F65DC" w:rsidRPr="009E5627">
        <w:rPr>
          <w:rFonts w:ascii="Arial" w:hAnsi="Arial" w:cs="Arial"/>
          <w:color w:val="000000"/>
          <w:sz w:val="20"/>
          <w:szCs w:val="20"/>
        </w:rPr>
        <w:t xml:space="preserve"> à soumettre plus tard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 xml:space="preserve"> </w:t>
      </w:r>
      <w:r w:rsidR="00C76D46" w:rsidRPr="009E5627">
        <w:rPr>
          <w:rFonts w:ascii="Arial" w:hAnsi="Arial" w:cs="Arial"/>
          <w:color w:val="000000"/>
          <w:sz w:val="20"/>
          <w:szCs w:val="20"/>
        </w:rPr>
        <w:t>;</w:t>
      </w:r>
    </w:p>
    <w:p w14:paraId="400E9C2C" w14:textId="77777777" w:rsidR="00C36A4A" w:rsidRPr="009E5627" w:rsidRDefault="00C36A4A" w:rsidP="0022198C">
      <w:pPr>
        <w:numPr>
          <w:ilvl w:val="0"/>
          <w:numId w:val="3"/>
        </w:numPr>
        <w:spacing w:after="120" w:line="288" w:lineRule="auto"/>
        <w:rPr>
          <w:rFonts w:ascii="Arial" w:hAnsi="Arial" w:cs="Arial"/>
          <w:color w:val="000000"/>
          <w:sz w:val="20"/>
          <w:szCs w:val="20"/>
        </w:rPr>
      </w:pPr>
      <w:r w:rsidRPr="009E5627">
        <w:rPr>
          <w:rFonts w:ascii="Arial" w:hAnsi="Arial" w:cs="Arial"/>
          <w:color w:val="000000"/>
          <w:sz w:val="20"/>
          <w:szCs w:val="20"/>
        </w:rPr>
        <w:t>La structure du résumé devra</w:t>
      </w:r>
      <w:r w:rsidR="00431F97" w:rsidRPr="009E5627">
        <w:rPr>
          <w:rFonts w:ascii="Arial" w:hAnsi="Arial" w:cs="Arial"/>
          <w:color w:val="000000"/>
          <w:sz w:val="20"/>
          <w:szCs w:val="20"/>
        </w:rPr>
        <w:t xml:space="preserve"> </w:t>
      </w:r>
      <w:r w:rsidR="00E45154" w:rsidRPr="009E5627">
        <w:rPr>
          <w:rFonts w:ascii="Arial" w:hAnsi="Arial" w:cs="Arial"/>
          <w:color w:val="000000"/>
          <w:sz w:val="20"/>
          <w:szCs w:val="20"/>
        </w:rPr>
        <w:t>s’</w:t>
      </w:r>
      <w:r w:rsidR="00431F97" w:rsidRPr="009E5627">
        <w:rPr>
          <w:rFonts w:ascii="Arial" w:hAnsi="Arial" w:cs="Arial"/>
          <w:color w:val="000000"/>
          <w:sz w:val="20"/>
          <w:szCs w:val="20"/>
        </w:rPr>
        <w:t xml:space="preserve">organiser </w:t>
      </w:r>
      <w:r w:rsidR="00E45154" w:rsidRPr="009E5627">
        <w:rPr>
          <w:rFonts w:ascii="Arial" w:hAnsi="Arial" w:cs="Arial"/>
          <w:color w:val="000000"/>
          <w:sz w:val="20"/>
          <w:szCs w:val="20"/>
        </w:rPr>
        <w:t>autour</w:t>
      </w:r>
      <w:r w:rsidRPr="009E5627">
        <w:rPr>
          <w:rFonts w:ascii="Arial" w:hAnsi="Arial" w:cs="Arial"/>
          <w:color w:val="000000"/>
          <w:sz w:val="20"/>
          <w:szCs w:val="20"/>
        </w:rPr>
        <w:t xml:space="preserve"> </w:t>
      </w:r>
      <w:r w:rsidR="00E45154" w:rsidRPr="009E5627">
        <w:rPr>
          <w:rFonts w:ascii="Arial" w:hAnsi="Arial" w:cs="Arial"/>
          <w:color w:val="000000"/>
          <w:sz w:val="20"/>
          <w:szCs w:val="20"/>
        </w:rPr>
        <w:t>d</w:t>
      </w:r>
      <w:r w:rsidRPr="009E5627">
        <w:rPr>
          <w:rFonts w:ascii="Arial" w:hAnsi="Arial" w:cs="Arial"/>
          <w:color w:val="000000"/>
          <w:sz w:val="20"/>
          <w:szCs w:val="20"/>
        </w:rPr>
        <w:t xml:space="preserve">es éléments </w:t>
      </w:r>
      <w:r w:rsidR="00C76D46" w:rsidRPr="009E5627">
        <w:rPr>
          <w:rFonts w:ascii="Arial" w:hAnsi="Arial" w:cs="Arial"/>
          <w:color w:val="000000"/>
          <w:sz w:val="20"/>
          <w:szCs w:val="20"/>
        </w:rPr>
        <w:t>ci-après</w:t>
      </w:r>
      <w:r w:rsidRPr="009E5627">
        <w:rPr>
          <w:rFonts w:ascii="Arial" w:hAnsi="Arial" w:cs="Arial"/>
          <w:color w:val="000000"/>
          <w:sz w:val="20"/>
          <w:szCs w:val="20"/>
        </w:rPr>
        <w:t> :</w:t>
      </w:r>
    </w:p>
    <w:p w14:paraId="0B8A1223" w14:textId="77777777" w:rsidR="00C36A4A" w:rsidRPr="009E5627" w:rsidRDefault="00E45154" w:rsidP="00EF7A4C">
      <w:pPr>
        <w:numPr>
          <w:ilvl w:val="0"/>
          <w:numId w:val="3"/>
        </w:numPr>
        <w:spacing w:line="288" w:lineRule="auto"/>
        <w:ind w:left="1418"/>
        <w:rPr>
          <w:rFonts w:ascii="Arial" w:hAnsi="Arial" w:cs="Arial"/>
          <w:color w:val="000000"/>
          <w:sz w:val="20"/>
          <w:szCs w:val="20"/>
        </w:rPr>
      </w:pPr>
      <w:proofErr w:type="gramStart"/>
      <w:r w:rsidRPr="009E5627">
        <w:rPr>
          <w:rFonts w:ascii="Arial" w:hAnsi="Arial" w:cs="Arial"/>
          <w:color w:val="000000"/>
          <w:sz w:val="20"/>
          <w:szCs w:val="20"/>
        </w:rPr>
        <w:t>l’objectif</w:t>
      </w:r>
      <w:proofErr w:type="gramEnd"/>
      <w:r w:rsidRPr="009E5627">
        <w:rPr>
          <w:rFonts w:ascii="Arial" w:hAnsi="Arial" w:cs="Arial"/>
          <w:color w:val="000000"/>
          <w:sz w:val="20"/>
          <w:szCs w:val="20"/>
        </w:rPr>
        <w:t xml:space="preserve"> et le</w:t>
      </w:r>
      <w:r w:rsidR="00C36A4A" w:rsidRPr="009E5627">
        <w:rPr>
          <w:rFonts w:ascii="Arial" w:hAnsi="Arial" w:cs="Arial"/>
          <w:color w:val="000000"/>
          <w:sz w:val="20"/>
          <w:szCs w:val="20"/>
        </w:rPr>
        <w:t xml:space="preserve"> contexte ;</w:t>
      </w:r>
    </w:p>
    <w:p w14:paraId="4AE68D80" w14:textId="77777777" w:rsidR="00C36A4A" w:rsidRPr="009E5627" w:rsidRDefault="00C36A4A" w:rsidP="00EF7A4C">
      <w:pPr>
        <w:numPr>
          <w:ilvl w:val="0"/>
          <w:numId w:val="3"/>
        </w:numPr>
        <w:spacing w:line="288" w:lineRule="auto"/>
        <w:ind w:left="1418"/>
        <w:rPr>
          <w:rFonts w:ascii="Arial" w:hAnsi="Arial" w:cs="Arial"/>
          <w:color w:val="000000"/>
          <w:sz w:val="20"/>
          <w:szCs w:val="20"/>
        </w:rPr>
      </w:pPr>
      <w:proofErr w:type="gramStart"/>
      <w:r w:rsidRPr="009E5627">
        <w:rPr>
          <w:rFonts w:ascii="Arial" w:hAnsi="Arial" w:cs="Arial"/>
          <w:color w:val="000000"/>
          <w:sz w:val="20"/>
          <w:szCs w:val="20"/>
        </w:rPr>
        <w:t>la</w:t>
      </w:r>
      <w:proofErr w:type="gramEnd"/>
      <w:r w:rsidRPr="009E5627">
        <w:rPr>
          <w:rFonts w:ascii="Arial" w:hAnsi="Arial" w:cs="Arial"/>
          <w:color w:val="000000"/>
          <w:sz w:val="20"/>
          <w:szCs w:val="20"/>
        </w:rPr>
        <w:t xml:space="preserve"> méthod</w:t>
      </w:r>
      <w:r w:rsidR="00F40872" w:rsidRPr="009E5627">
        <w:rPr>
          <w:rFonts w:ascii="Arial" w:hAnsi="Arial" w:cs="Arial"/>
          <w:color w:val="000000"/>
          <w:sz w:val="20"/>
          <w:szCs w:val="20"/>
        </w:rPr>
        <w:t>ologie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5627">
        <w:rPr>
          <w:rFonts w:ascii="Arial" w:hAnsi="Arial" w:cs="Arial"/>
          <w:color w:val="000000"/>
          <w:sz w:val="20"/>
          <w:szCs w:val="20"/>
        </w:rPr>
        <w:t>;</w:t>
      </w:r>
    </w:p>
    <w:p w14:paraId="09CF379A" w14:textId="77777777" w:rsidR="00C36A4A" w:rsidRPr="009E5627" w:rsidRDefault="00603402" w:rsidP="00EF7A4C">
      <w:pPr>
        <w:numPr>
          <w:ilvl w:val="0"/>
          <w:numId w:val="3"/>
        </w:numPr>
        <w:spacing w:line="288" w:lineRule="auto"/>
        <w:ind w:left="1418"/>
        <w:rPr>
          <w:rFonts w:ascii="Arial" w:hAnsi="Arial" w:cs="Arial"/>
          <w:color w:val="000000"/>
          <w:sz w:val="20"/>
          <w:szCs w:val="20"/>
        </w:rPr>
      </w:pPr>
      <w:proofErr w:type="gramStart"/>
      <w:r w:rsidRPr="009E5627">
        <w:rPr>
          <w:rFonts w:ascii="Arial" w:hAnsi="Arial" w:cs="Arial"/>
          <w:color w:val="000000"/>
          <w:sz w:val="20"/>
          <w:szCs w:val="20"/>
        </w:rPr>
        <w:t>l</w:t>
      </w:r>
      <w:r w:rsidR="00C36A4A" w:rsidRPr="009E5627">
        <w:rPr>
          <w:rFonts w:ascii="Arial" w:hAnsi="Arial" w:cs="Arial"/>
          <w:color w:val="000000"/>
          <w:sz w:val="20"/>
          <w:szCs w:val="20"/>
        </w:rPr>
        <w:t>es</w:t>
      </w:r>
      <w:proofErr w:type="gramEnd"/>
      <w:r w:rsidR="00C36A4A" w:rsidRPr="009E5627">
        <w:rPr>
          <w:rFonts w:ascii="Arial" w:hAnsi="Arial" w:cs="Arial"/>
          <w:color w:val="000000"/>
          <w:sz w:val="20"/>
          <w:szCs w:val="20"/>
        </w:rPr>
        <w:t xml:space="preserve"> </w:t>
      </w:r>
      <w:r w:rsidR="00FC2775" w:rsidRPr="009E5627">
        <w:rPr>
          <w:rFonts w:ascii="Arial" w:hAnsi="Arial" w:cs="Arial"/>
          <w:color w:val="000000"/>
          <w:sz w:val="20"/>
          <w:szCs w:val="20"/>
        </w:rPr>
        <w:t xml:space="preserve">principaux </w:t>
      </w:r>
      <w:r w:rsidR="00C36A4A" w:rsidRPr="009E5627">
        <w:rPr>
          <w:rFonts w:ascii="Arial" w:hAnsi="Arial" w:cs="Arial"/>
          <w:color w:val="000000"/>
          <w:sz w:val="20"/>
          <w:szCs w:val="20"/>
        </w:rPr>
        <w:t>résultats</w:t>
      </w:r>
      <w:r w:rsidR="002F65DC" w:rsidRPr="009E5627">
        <w:rPr>
          <w:rFonts w:ascii="Arial" w:hAnsi="Arial" w:cs="Arial"/>
          <w:color w:val="000000"/>
          <w:sz w:val="20"/>
          <w:szCs w:val="20"/>
        </w:rPr>
        <w:t xml:space="preserve"> et la conclusion ;</w:t>
      </w:r>
    </w:p>
    <w:p w14:paraId="6D94C916" w14:textId="63F9396E" w:rsidR="00F40872" w:rsidRDefault="00F40872" w:rsidP="00345D84">
      <w:pPr>
        <w:numPr>
          <w:ilvl w:val="0"/>
          <w:numId w:val="3"/>
        </w:numPr>
        <w:spacing w:after="120" w:line="288" w:lineRule="auto"/>
        <w:ind w:left="1418"/>
        <w:rPr>
          <w:rFonts w:ascii="Arial" w:hAnsi="Arial" w:cs="Arial"/>
          <w:color w:val="000000"/>
          <w:sz w:val="20"/>
          <w:szCs w:val="20"/>
        </w:rPr>
      </w:pPr>
      <w:proofErr w:type="gramStart"/>
      <w:r w:rsidRPr="009E5627">
        <w:rPr>
          <w:rFonts w:ascii="Arial" w:hAnsi="Arial" w:cs="Arial"/>
          <w:color w:val="000000"/>
          <w:sz w:val="20"/>
          <w:szCs w:val="20"/>
        </w:rPr>
        <w:t>la</w:t>
      </w:r>
      <w:proofErr w:type="gramEnd"/>
      <w:r w:rsidRPr="009E5627">
        <w:rPr>
          <w:rFonts w:ascii="Arial" w:hAnsi="Arial" w:cs="Arial"/>
          <w:color w:val="000000"/>
          <w:sz w:val="20"/>
          <w:szCs w:val="20"/>
        </w:rPr>
        <w:t xml:space="preserve"> bibliographie</w:t>
      </w:r>
      <w:r w:rsidR="002F65DC" w:rsidRPr="009E5627">
        <w:rPr>
          <w:rFonts w:ascii="Arial" w:hAnsi="Arial" w:cs="Arial"/>
          <w:color w:val="000000"/>
          <w:sz w:val="20"/>
          <w:szCs w:val="20"/>
        </w:rPr>
        <w:t>.</w:t>
      </w:r>
    </w:p>
    <w:p w14:paraId="6B1D1596" w14:textId="53A3B6D0" w:rsidR="009C50DD" w:rsidRDefault="009C50DD" w:rsidP="009C50DD">
      <w:pPr>
        <w:spacing w:after="120" w:line="288" w:lineRule="auto"/>
        <w:rPr>
          <w:rFonts w:ascii="Arial" w:hAnsi="Arial" w:cs="Arial"/>
          <w:color w:val="000000"/>
          <w:sz w:val="20"/>
          <w:szCs w:val="20"/>
        </w:rPr>
      </w:pPr>
    </w:p>
    <w:p w14:paraId="49B026D5" w14:textId="77777777" w:rsidR="009C50DD" w:rsidRPr="00EC3C3C" w:rsidRDefault="009C50DD" w:rsidP="009C50DD">
      <w:pPr>
        <w:spacing w:after="120" w:line="288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EC3C3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Notes to authors</w:t>
      </w:r>
    </w:p>
    <w:p w14:paraId="05CE9D90" w14:textId="08D26498" w:rsidR="009C50DD" w:rsidRPr="00EC3C3C" w:rsidRDefault="009C50DD" w:rsidP="00EC3C3C">
      <w:pPr>
        <w:pStyle w:val="Paragraphedeliste"/>
        <w:numPr>
          <w:ilvl w:val="0"/>
          <w:numId w:val="4"/>
        </w:numPr>
        <w:spacing w:after="120" w:line="288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C3C3C">
        <w:rPr>
          <w:rFonts w:ascii="Arial" w:hAnsi="Arial" w:cs="Arial"/>
          <w:color w:val="000000"/>
          <w:sz w:val="20"/>
          <w:szCs w:val="20"/>
          <w:lang w:val="en-US"/>
        </w:rPr>
        <w:t>The summary contains a minimum of 300 words and a maximum of 500 words with 5 key words;</w:t>
      </w:r>
    </w:p>
    <w:p w14:paraId="627F4B2B" w14:textId="71F862AB" w:rsidR="009C50DD" w:rsidRPr="00EC3C3C" w:rsidRDefault="009C50DD" w:rsidP="00EC3C3C">
      <w:pPr>
        <w:pStyle w:val="Paragraphedeliste"/>
        <w:numPr>
          <w:ilvl w:val="0"/>
          <w:numId w:val="4"/>
        </w:numPr>
        <w:spacing w:after="120" w:line="288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C3C3C">
        <w:rPr>
          <w:rFonts w:ascii="Arial" w:hAnsi="Arial" w:cs="Arial"/>
          <w:color w:val="000000"/>
          <w:sz w:val="20"/>
          <w:szCs w:val="20"/>
          <w:lang w:val="en-US"/>
        </w:rPr>
        <w:t xml:space="preserve">The authors avoid the use of special characters and the text of the abstract is in French or English </w:t>
      </w:r>
      <w:r>
        <w:rPr>
          <w:rFonts w:ascii="Arial" w:hAnsi="Arial" w:cs="Arial"/>
          <w:color w:val="000000"/>
          <w:sz w:val="20"/>
          <w:szCs w:val="20"/>
          <w:lang w:val="en-US"/>
        </w:rPr>
        <w:t>according</w:t>
      </w:r>
      <w:r w:rsidRPr="00EC3C3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to</w:t>
      </w:r>
      <w:r w:rsidRPr="00EC3C3C">
        <w:rPr>
          <w:rFonts w:ascii="Arial" w:hAnsi="Arial" w:cs="Arial"/>
          <w:color w:val="000000"/>
          <w:sz w:val="20"/>
          <w:szCs w:val="20"/>
          <w:lang w:val="en-US"/>
        </w:rPr>
        <w:t xml:space="preserve"> the language of the complete </w:t>
      </w:r>
      <w:r>
        <w:rPr>
          <w:rFonts w:ascii="Arial" w:hAnsi="Arial" w:cs="Arial"/>
          <w:color w:val="000000"/>
          <w:sz w:val="20"/>
          <w:szCs w:val="20"/>
          <w:lang w:val="en-US"/>
        </w:rPr>
        <w:t>paper</w:t>
      </w:r>
      <w:r w:rsidRPr="00EC3C3C">
        <w:rPr>
          <w:rFonts w:ascii="Arial" w:hAnsi="Arial" w:cs="Arial"/>
          <w:color w:val="000000"/>
          <w:sz w:val="20"/>
          <w:szCs w:val="20"/>
          <w:lang w:val="en-US"/>
        </w:rPr>
        <w:t xml:space="preserve"> to be submitted later;</w:t>
      </w:r>
    </w:p>
    <w:p w14:paraId="487390C1" w14:textId="16D12247" w:rsidR="009C50DD" w:rsidRPr="00EC3C3C" w:rsidRDefault="009C50DD" w:rsidP="00EC3C3C">
      <w:pPr>
        <w:pStyle w:val="Paragraphedeliste"/>
        <w:numPr>
          <w:ilvl w:val="0"/>
          <w:numId w:val="4"/>
        </w:numPr>
        <w:spacing w:after="120" w:line="288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C3C3C">
        <w:rPr>
          <w:rFonts w:ascii="Arial" w:hAnsi="Arial" w:cs="Arial"/>
          <w:color w:val="000000"/>
          <w:sz w:val="20"/>
          <w:szCs w:val="20"/>
          <w:lang w:val="en-US"/>
        </w:rPr>
        <w:t xml:space="preserve">The structure of the summary must be organized around the following </w:t>
      </w:r>
      <w:r>
        <w:rPr>
          <w:rFonts w:ascii="Arial" w:hAnsi="Arial" w:cs="Arial"/>
          <w:color w:val="000000"/>
          <w:sz w:val="20"/>
          <w:szCs w:val="20"/>
          <w:lang w:val="en-US"/>
        </w:rPr>
        <w:t>items</w:t>
      </w:r>
      <w:r w:rsidRPr="00EC3C3C">
        <w:rPr>
          <w:rFonts w:ascii="Arial" w:hAnsi="Arial" w:cs="Arial"/>
          <w:color w:val="000000"/>
          <w:sz w:val="20"/>
          <w:szCs w:val="20"/>
          <w:lang w:val="en-US"/>
        </w:rPr>
        <w:t>:</w:t>
      </w:r>
    </w:p>
    <w:p w14:paraId="148517AE" w14:textId="6045B4F3" w:rsidR="009C50DD" w:rsidRPr="00EC3C3C" w:rsidRDefault="009C50DD" w:rsidP="00EC3C3C">
      <w:pPr>
        <w:pStyle w:val="Paragraphedeliste"/>
        <w:numPr>
          <w:ilvl w:val="0"/>
          <w:numId w:val="4"/>
        </w:numPr>
        <w:spacing w:after="120" w:line="288" w:lineRule="auto"/>
        <w:ind w:left="1068"/>
        <w:rPr>
          <w:rFonts w:ascii="Arial" w:hAnsi="Arial" w:cs="Arial"/>
          <w:color w:val="000000"/>
          <w:sz w:val="20"/>
          <w:szCs w:val="20"/>
          <w:lang w:val="en-US"/>
        </w:rPr>
      </w:pPr>
      <w:r w:rsidRPr="00EC3C3C">
        <w:rPr>
          <w:rFonts w:ascii="Arial" w:hAnsi="Arial" w:cs="Arial"/>
          <w:color w:val="000000"/>
          <w:sz w:val="20"/>
          <w:szCs w:val="20"/>
          <w:lang w:val="en-US"/>
        </w:rPr>
        <w:t>the objective and context;</w:t>
      </w:r>
    </w:p>
    <w:p w14:paraId="50EA2056" w14:textId="6AF00532" w:rsidR="009C50DD" w:rsidRPr="00EC3C3C" w:rsidRDefault="009C50DD" w:rsidP="00EC3C3C">
      <w:pPr>
        <w:pStyle w:val="Paragraphedeliste"/>
        <w:numPr>
          <w:ilvl w:val="0"/>
          <w:numId w:val="5"/>
        </w:numPr>
        <w:spacing w:after="120" w:line="288" w:lineRule="auto"/>
        <w:ind w:left="1068"/>
        <w:rPr>
          <w:rFonts w:ascii="Arial" w:hAnsi="Arial" w:cs="Arial"/>
          <w:color w:val="000000"/>
          <w:sz w:val="20"/>
          <w:szCs w:val="20"/>
          <w:lang w:val="en-US"/>
        </w:rPr>
      </w:pPr>
      <w:r w:rsidRPr="00EC3C3C">
        <w:rPr>
          <w:rFonts w:ascii="Arial" w:hAnsi="Arial" w:cs="Arial"/>
          <w:color w:val="000000"/>
          <w:sz w:val="20"/>
          <w:szCs w:val="20"/>
          <w:lang w:val="en-US"/>
        </w:rPr>
        <w:t>methodology;</w:t>
      </w:r>
    </w:p>
    <w:p w14:paraId="40E770F0" w14:textId="3356EE65" w:rsidR="009C50DD" w:rsidRPr="00EC3C3C" w:rsidRDefault="009C50DD" w:rsidP="00EC3C3C">
      <w:pPr>
        <w:pStyle w:val="Paragraphedeliste"/>
        <w:numPr>
          <w:ilvl w:val="0"/>
          <w:numId w:val="5"/>
        </w:numPr>
        <w:spacing w:after="120" w:line="288" w:lineRule="auto"/>
        <w:ind w:left="1068"/>
        <w:rPr>
          <w:rFonts w:ascii="Arial" w:hAnsi="Arial" w:cs="Arial"/>
          <w:color w:val="000000"/>
          <w:sz w:val="20"/>
          <w:szCs w:val="20"/>
          <w:lang w:val="en-US"/>
        </w:rPr>
      </w:pPr>
      <w:r w:rsidRPr="00EC3C3C">
        <w:rPr>
          <w:rFonts w:ascii="Arial" w:hAnsi="Arial" w:cs="Arial"/>
          <w:color w:val="000000"/>
          <w:sz w:val="20"/>
          <w:szCs w:val="20"/>
          <w:lang w:val="en-US"/>
        </w:rPr>
        <w:t>the main results and conclusion;</w:t>
      </w:r>
    </w:p>
    <w:p w14:paraId="0CEDA965" w14:textId="416738F5" w:rsidR="009C50DD" w:rsidRPr="00EC3C3C" w:rsidRDefault="009C50DD" w:rsidP="00EC3C3C">
      <w:pPr>
        <w:pStyle w:val="Paragraphedeliste"/>
        <w:numPr>
          <w:ilvl w:val="0"/>
          <w:numId w:val="5"/>
        </w:numPr>
        <w:spacing w:after="120" w:line="288" w:lineRule="auto"/>
        <w:ind w:left="1068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EC3C3C">
        <w:rPr>
          <w:rFonts w:ascii="Arial" w:hAnsi="Arial" w:cs="Arial"/>
          <w:color w:val="000000"/>
          <w:sz w:val="20"/>
          <w:szCs w:val="20"/>
        </w:rPr>
        <w:t>bibliography</w:t>
      </w:r>
      <w:proofErr w:type="spellEnd"/>
      <w:proofErr w:type="gramEnd"/>
      <w:r w:rsidRPr="00EC3C3C">
        <w:rPr>
          <w:rFonts w:ascii="Arial" w:hAnsi="Arial" w:cs="Arial"/>
          <w:color w:val="000000"/>
          <w:sz w:val="20"/>
          <w:szCs w:val="20"/>
        </w:rPr>
        <w:t>.</w:t>
      </w:r>
    </w:p>
    <w:sectPr w:rsidR="009C50DD" w:rsidRPr="00EC3C3C" w:rsidSect="00747795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E8ED" w14:textId="77777777" w:rsidR="003647C8" w:rsidRDefault="003647C8">
      <w:r>
        <w:separator/>
      </w:r>
    </w:p>
  </w:endnote>
  <w:endnote w:type="continuationSeparator" w:id="0">
    <w:p w14:paraId="681948EA" w14:textId="77777777" w:rsidR="003647C8" w:rsidRDefault="0036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61FA" w14:textId="5C4E7289" w:rsidR="00EC3C3C" w:rsidRPr="00EC3C3C" w:rsidRDefault="00EC3C3C" w:rsidP="00EC3C3C">
    <w:pPr>
      <w:jc w:val="center"/>
      <w:rPr>
        <w:rFonts w:ascii="Arial" w:hAnsi="Arial" w:cs="Arial"/>
        <w:sz w:val="16"/>
        <w:szCs w:val="16"/>
      </w:rPr>
    </w:pPr>
    <w:proofErr w:type="spellStart"/>
    <w:r w:rsidRPr="00345D84">
      <w:rPr>
        <w:rFonts w:ascii="Arial" w:hAnsi="Arial" w:cs="Arial"/>
        <w:sz w:val="16"/>
        <w:szCs w:val="16"/>
      </w:rPr>
      <w:t>IMdR</w:t>
    </w:r>
    <w:proofErr w:type="spellEnd"/>
    <w:r w:rsidRPr="00345D84">
      <w:rPr>
        <w:rFonts w:ascii="Arial" w:hAnsi="Arial" w:cs="Arial"/>
        <w:sz w:val="16"/>
        <w:szCs w:val="16"/>
      </w:rPr>
      <w:t xml:space="preserve"> - 28 avenue du Président Wilson – 94230 Cachan, </w:t>
    </w:r>
    <w:r>
      <w:rPr>
        <w:rFonts w:ascii="Arial" w:hAnsi="Arial" w:cs="Arial"/>
        <w:sz w:val="16"/>
        <w:szCs w:val="16"/>
      </w:rPr>
      <w:t xml:space="preserve">France   -  </w:t>
    </w:r>
    <w:r w:rsidRPr="00345D84">
      <w:rPr>
        <w:rFonts w:ascii="Arial" w:hAnsi="Arial" w:cs="Arial"/>
        <w:sz w:val="16"/>
        <w:szCs w:val="16"/>
      </w:rPr>
      <w:t xml:space="preserve"> </w:t>
    </w:r>
    <w:hyperlink r:id="rId1" w:history="1">
      <w:r w:rsidRPr="00345D84">
        <w:rPr>
          <w:rStyle w:val="Lienhypertexte"/>
          <w:rFonts w:ascii="Arial" w:hAnsi="Arial" w:cs="Arial"/>
          <w:sz w:val="16"/>
          <w:szCs w:val="16"/>
        </w:rPr>
        <w:t>congres.lambda-mu@imdr.eu</w:t>
      </w:r>
    </w:hyperlink>
    <w:r w:rsidRPr="00345D84">
      <w:rPr>
        <w:rFonts w:ascii="Arial" w:hAnsi="Arial" w:cs="Arial"/>
        <w:sz w:val="16"/>
        <w:szCs w:val="16"/>
      </w:rPr>
      <w:t xml:space="preserve">   -   </w:t>
    </w:r>
    <w:hyperlink r:id="rId2" w:history="1">
      <w:r w:rsidRPr="00345D84">
        <w:rPr>
          <w:rStyle w:val="Lienhypertexte"/>
          <w:rFonts w:ascii="Arial" w:hAnsi="Arial" w:cs="Arial"/>
          <w:sz w:val="16"/>
          <w:szCs w:val="16"/>
        </w:rPr>
        <w:t>www.imdr-lambdamu.eu/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6878" w14:textId="7D236649" w:rsidR="00747795" w:rsidRPr="00345D84" w:rsidRDefault="00B66FE3" w:rsidP="000917B4">
    <w:pPr>
      <w:jc w:val="center"/>
      <w:rPr>
        <w:rFonts w:ascii="Arial" w:hAnsi="Arial" w:cs="Arial"/>
        <w:sz w:val="16"/>
        <w:szCs w:val="16"/>
      </w:rPr>
    </w:pPr>
    <w:r w:rsidRPr="00345D84">
      <w:rPr>
        <w:rFonts w:ascii="Arial" w:hAnsi="Arial" w:cs="Arial"/>
        <w:sz w:val="16"/>
        <w:szCs w:val="16"/>
      </w:rPr>
      <w:t xml:space="preserve">IMdR - 28 avenue du Président Wilson – 94230 Cachan, </w:t>
    </w:r>
    <w:r w:rsidR="002C00D4">
      <w:rPr>
        <w:rFonts w:ascii="Arial" w:hAnsi="Arial" w:cs="Arial"/>
        <w:sz w:val="16"/>
        <w:szCs w:val="16"/>
      </w:rPr>
      <w:t xml:space="preserve">France   -  </w:t>
    </w:r>
    <w:r w:rsidR="000917B4" w:rsidRPr="00345D84">
      <w:rPr>
        <w:rFonts w:ascii="Arial" w:hAnsi="Arial" w:cs="Arial"/>
        <w:sz w:val="16"/>
        <w:szCs w:val="16"/>
      </w:rPr>
      <w:t xml:space="preserve"> </w:t>
    </w:r>
    <w:hyperlink r:id="rId1" w:history="1">
      <w:r w:rsidR="000917B4" w:rsidRPr="00345D84">
        <w:rPr>
          <w:rStyle w:val="Lienhypertexte"/>
          <w:rFonts w:ascii="Arial" w:hAnsi="Arial" w:cs="Arial"/>
          <w:sz w:val="16"/>
          <w:szCs w:val="16"/>
        </w:rPr>
        <w:t>congres.lambda-mu@imdr.eu</w:t>
      </w:r>
    </w:hyperlink>
    <w:r w:rsidR="00747795" w:rsidRPr="00345D84">
      <w:rPr>
        <w:rFonts w:ascii="Arial" w:hAnsi="Arial" w:cs="Arial"/>
        <w:sz w:val="16"/>
        <w:szCs w:val="16"/>
      </w:rPr>
      <w:t xml:space="preserve">   -   </w:t>
    </w:r>
    <w:hyperlink r:id="rId2" w:history="1">
      <w:r w:rsidR="000917B4" w:rsidRPr="00345D84">
        <w:rPr>
          <w:rStyle w:val="Lienhypertexte"/>
          <w:rFonts w:ascii="Arial" w:hAnsi="Arial" w:cs="Arial"/>
          <w:sz w:val="16"/>
          <w:szCs w:val="16"/>
        </w:rPr>
        <w:t>www.imdr-lambdamu.eu/</w:t>
      </w:r>
    </w:hyperlink>
  </w:p>
  <w:p w14:paraId="4EA6AB72" w14:textId="77777777" w:rsidR="00747795" w:rsidRPr="00345D84" w:rsidRDefault="00747795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FA46" w14:textId="77777777" w:rsidR="003647C8" w:rsidRDefault="003647C8">
      <w:r>
        <w:separator/>
      </w:r>
    </w:p>
  </w:footnote>
  <w:footnote w:type="continuationSeparator" w:id="0">
    <w:p w14:paraId="65CF883C" w14:textId="77777777" w:rsidR="003647C8" w:rsidRDefault="0036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E6CC" w14:textId="4F023300" w:rsidR="00747795" w:rsidRDefault="00EF1F0A">
    <w:pPr>
      <w:pStyle w:val="En-tte"/>
    </w:pPr>
    <w:r>
      <w:rPr>
        <w:noProof/>
      </w:rPr>
      <w:drawing>
        <wp:inline distT="0" distB="0" distL="0" distR="0" wp14:anchorId="226B56A7" wp14:editId="6E07BCE8">
          <wp:extent cx="5760720" cy="944880"/>
          <wp:effectExtent l="0" t="0" r="5080" b="0"/>
          <wp:docPr id="67777241" name="Image 1" descr="Une image contenant texte, capture d’écran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77241" name="Image 1" descr="Une image contenant texte, capture d’écran, logo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F2A"/>
    <w:multiLevelType w:val="hybridMultilevel"/>
    <w:tmpl w:val="795E89BC"/>
    <w:lvl w:ilvl="0" w:tplc="8A24155A">
      <w:start w:val="4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FA3C84"/>
    <w:multiLevelType w:val="hybridMultilevel"/>
    <w:tmpl w:val="8CECB7FE"/>
    <w:lvl w:ilvl="0" w:tplc="CFB84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C1D46"/>
    <w:multiLevelType w:val="hybridMultilevel"/>
    <w:tmpl w:val="3CFCE04E"/>
    <w:lvl w:ilvl="0" w:tplc="CFB84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934EA"/>
    <w:multiLevelType w:val="hybridMultilevel"/>
    <w:tmpl w:val="401E4318"/>
    <w:lvl w:ilvl="0" w:tplc="46C09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602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DEA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CAC6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C647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3C2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02BF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A64D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204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E2331"/>
    <w:multiLevelType w:val="hybridMultilevel"/>
    <w:tmpl w:val="9D2C2ED8"/>
    <w:lvl w:ilvl="0" w:tplc="CFB84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41528">
    <w:abstractNumId w:val="3"/>
  </w:num>
  <w:num w:numId="2" w16cid:durableId="1272399559">
    <w:abstractNumId w:val="0"/>
  </w:num>
  <w:num w:numId="3" w16cid:durableId="454562605">
    <w:abstractNumId w:val="1"/>
  </w:num>
  <w:num w:numId="4" w16cid:durableId="298532112">
    <w:abstractNumId w:val="2"/>
  </w:num>
  <w:num w:numId="5" w16cid:durableId="1182429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29"/>
    <w:rsid w:val="000140F5"/>
    <w:rsid w:val="00034408"/>
    <w:rsid w:val="000447FC"/>
    <w:rsid w:val="000518AA"/>
    <w:rsid w:val="00082EDA"/>
    <w:rsid w:val="000917B4"/>
    <w:rsid w:val="000A3C3F"/>
    <w:rsid w:val="000A55A8"/>
    <w:rsid w:val="000C1D00"/>
    <w:rsid w:val="000E0B21"/>
    <w:rsid w:val="000F7DA3"/>
    <w:rsid w:val="00104F32"/>
    <w:rsid w:val="00111DBA"/>
    <w:rsid w:val="00114402"/>
    <w:rsid w:val="0012399D"/>
    <w:rsid w:val="00133D33"/>
    <w:rsid w:val="00135DAC"/>
    <w:rsid w:val="0015133F"/>
    <w:rsid w:val="00162236"/>
    <w:rsid w:val="001757A7"/>
    <w:rsid w:val="00191803"/>
    <w:rsid w:val="00192C58"/>
    <w:rsid w:val="00196758"/>
    <w:rsid w:val="00197003"/>
    <w:rsid w:val="001C6F1E"/>
    <w:rsid w:val="001D2B13"/>
    <w:rsid w:val="001D714E"/>
    <w:rsid w:val="002028F5"/>
    <w:rsid w:val="00216AFB"/>
    <w:rsid w:val="0022198C"/>
    <w:rsid w:val="00230499"/>
    <w:rsid w:val="0023457E"/>
    <w:rsid w:val="00241DB0"/>
    <w:rsid w:val="0024342F"/>
    <w:rsid w:val="00252850"/>
    <w:rsid w:val="00254A7C"/>
    <w:rsid w:val="00260BC5"/>
    <w:rsid w:val="002862F8"/>
    <w:rsid w:val="00296DF6"/>
    <w:rsid w:val="002A746B"/>
    <w:rsid w:val="002B6971"/>
    <w:rsid w:val="002C00D4"/>
    <w:rsid w:val="002F65DC"/>
    <w:rsid w:val="00304415"/>
    <w:rsid w:val="003066BD"/>
    <w:rsid w:val="0031577C"/>
    <w:rsid w:val="003225BB"/>
    <w:rsid w:val="00344CEF"/>
    <w:rsid w:val="00345D84"/>
    <w:rsid w:val="0036009B"/>
    <w:rsid w:val="003647C8"/>
    <w:rsid w:val="00364F5A"/>
    <w:rsid w:val="00382535"/>
    <w:rsid w:val="003923BF"/>
    <w:rsid w:val="00394833"/>
    <w:rsid w:val="003B0606"/>
    <w:rsid w:val="003C04A0"/>
    <w:rsid w:val="003E4F92"/>
    <w:rsid w:val="003F0C7B"/>
    <w:rsid w:val="00401813"/>
    <w:rsid w:val="00401926"/>
    <w:rsid w:val="0040344A"/>
    <w:rsid w:val="00413020"/>
    <w:rsid w:val="00431F97"/>
    <w:rsid w:val="00445332"/>
    <w:rsid w:val="0046097F"/>
    <w:rsid w:val="00461EC6"/>
    <w:rsid w:val="00470A6E"/>
    <w:rsid w:val="004C720E"/>
    <w:rsid w:val="004E3DB7"/>
    <w:rsid w:val="004F3071"/>
    <w:rsid w:val="004F412C"/>
    <w:rsid w:val="00524D4D"/>
    <w:rsid w:val="00553E10"/>
    <w:rsid w:val="00557AB8"/>
    <w:rsid w:val="00591093"/>
    <w:rsid w:val="005B54D8"/>
    <w:rsid w:val="005C5218"/>
    <w:rsid w:val="005E0A29"/>
    <w:rsid w:val="005E0BF3"/>
    <w:rsid w:val="00603402"/>
    <w:rsid w:val="00605BAF"/>
    <w:rsid w:val="00621C9E"/>
    <w:rsid w:val="0062477C"/>
    <w:rsid w:val="00640BF1"/>
    <w:rsid w:val="00644B58"/>
    <w:rsid w:val="00652D3F"/>
    <w:rsid w:val="0067417C"/>
    <w:rsid w:val="00690AC5"/>
    <w:rsid w:val="006959B8"/>
    <w:rsid w:val="006B1408"/>
    <w:rsid w:val="006B3B25"/>
    <w:rsid w:val="006C0DE0"/>
    <w:rsid w:val="006C7416"/>
    <w:rsid w:val="006F27C6"/>
    <w:rsid w:val="006F4A67"/>
    <w:rsid w:val="00707C0E"/>
    <w:rsid w:val="007310FF"/>
    <w:rsid w:val="0073425C"/>
    <w:rsid w:val="00747795"/>
    <w:rsid w:val="00754080"/>
    <w:rsid w:val="00774C70"/>
    <w:rsid w:val="007B27E2"/>
    <w:rsid w:val="007B7B40"/>
    <w:rsid w:val="007C054B"/>
    <w:rsid w:val="007C2493"/>
    <w:rsid w:val="007C4D76"/>
    <w:rsid w:val="007D29A7"/>
    <w:rsid w:val="007D669B"/>
    <w:rsid w:val="00813029"/>
    <w:rsid w:val="008277E2"/>
    <w:rsid w:val="008372E6"/>
    <w:rsid w:val="00844366"/>
    <w:rsid w:val="008A2D1E"/>
    <w:rsid w:val="008C23AF"/>
    <w:rsid w:val="008C5F57"/>
    <w:rsid w:val="008E0875"/>
    <w:rsid w:val="00914F47"/>
    <w:rsid w:val="00933EAD"/>
    <w:rsid w:val="00942B5F"/>
    <w:rsid w:val="00944E3E"/>
    <w:rsid w:val="00973EC3"/>
    <w:rsid w:val="00973FAC"/>
    <w:rsid w:val="009807BF"/>
    <w:rsid w:val="00981CA7"/>
    <w:rsid w:val="009A027B"/>
    <w:rsid w:val="009A1C3A"/>
    <w:rsid w:val="009A616B"/>
    <w:rsid w:val="009A6B5D"/>
    <w:rsid w:val="009C50DD"/>
    <w:rsid w:val="009C7F10"/>
    <w:rsid w:val="009E5627"/>
    <w:rsid w:val="009F208B"/>
    <w:rsid w:val="00A42290"/>
    <w:rsid w:val="00A6195E"/>
    <w:rsid w:val="00A639F1"/>
    <w:rsid w:val="00A8775F"/>
    <w:rsid w:val="00A87FF8"/>
    <w:rsid w:val="00AB0E09"/>
    <w:rsid w:val="00AF4DF5"/>
    <w:rsid w:val="00B20C08"/>
    <w:rsid w:val="00B536AB"/>
    <w:rsid w:val="00B66FE3"/>
    <w:rsid w:val="00B7267E"/>
    <w:rsid w:val="00BA088B"/>
    <w:rsid w:val="00BA0C21"/>
    <w:rsid w:val="00BB400B"/>
    <w:rsid w:val="00C05009"/>
    <w:rsid w:val="00C13991"/>
    <w:rsid w:val="00C3651A"/>
    <w:rsid w:val="00C36A4A"/>
    <w:rsid w:val="00C36BC4"/>
    <w:rsid w:val="00C64E74"/>
    <w:rsid w:val="00C76D46"/>
    <w:rsid w:val="00C86D07"/>
    <w:rsid w:val="00CE3CCA"/>
    <w:rsid w:val="00CE510B"/>
    <w:rsid w:val="00CF6393"/>
    <w:rsid w:val="00D2663D"/>
    <w:rsid w:val="00D27A30"/>
    <w:rsid w:val="00D80812"/>
    <w:rsid w:val="00D80D22"/>
    <w:rsid w:val="00D90B67"/>
    <w:rsid w:val="00DA1844"/>
    <w:rsid w:val="00DA4EEC"/>
    <w:rsid w:val="00DB6694"/>
    <w:rsid w:val="00DC1F31"/>
    <w:rsid w:val="00DD3638"/>
    <w:rsid w:val="00DF3B02"/>
    <w:rsid w:val="00E133F2"/>
    <w:rsid w:val="00E22EEF"/>
    <w:rsid w:val="00E23A1F"/>
    <w:rsid w:val="00E45154"/>
    <w:rsid w:val="00E55EE3"/>
    <w:rsid w:val="00E743D2"/>
    <w:rsid w:val="00E74FAB"/>
    <w:rsid w:val="00E8362B"/>
    <w:rsid w:val="00EC3C3C"/>
    <w:rsid w:val="00ED57D4"/>
    <w:rsid w:val="00EE0D7C"/>
    <w:rsid w:val="00EF1F0A"/>
    <w:rsid w:val="00EF7A4C"/>
    <w:rsid w:val="00F103BA"/>
    <w:rsid w:val="00F104A4"/>
    <w:rsid w:val="00F27305"/>
    <w:rsid w:val="00F40872"/>
    <w:rsid w:val="00F44498"/>
    <w:rsid w:val="00F652AE"/>
    <w:rsid w:val="00F65A96"/>
    <w:rsid w:val="00F957D8"/>
    <w:rsid w:val="00F972A5"/>
    <w:rsid w:val="00FA39EB"/>
    <w:rsid w:val="00FA7714"/>
    <w:rsid w:val="00FC2775"/>
    <w:rsid w:val="00FC5986"/>
    <w:rsid w:val="00FD07DA"/>
    <w:rsid w:val="00FD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5E1846"/>
  <w15:chartTrackingRefBased/>
  <w15:docId w15:val="{B7F917AB-7272-4E2E-A07A-18A66414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399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2399D"/>
    <w:rPr>
      <w:color w:val="0000FF"/>
      <w:u w:val="single"/>
    </w:rPr>
  </w:style>
  <w:style w:type="paragraph" w:styleId="Corpsdetexte">
    <w:name w:val="Body Text"/>
    <w:basedOn w:val="Normal"/>
    <w:rsid w:val="0012399D"/>
    <w:pPr>
      <w:jc w:val="both"/>
    </w:pPr>
  </w:style>
  <w:style w:type="paragraph" w:styleId="Notedebasdepage">
    <w:name w:val="footnote text"/>
    <w:basedOn w:val="Normal"/>
    <w:semiHidden/>
    <w:rsid w:val="0012399D"/>
    <w:rPr>
      <w:sz w:val="20"/>
      <w:szCs w:val="20"/>
    </w:rPr>
  </w:style>
  <w:style w:type="character" w:styleId="Appelnotedebasdep">
    <w:name w:val="footnote reference"/>
    <w:semiHidden/>
    <w:rsid w:val="0012399D"/>
    <w:rPr>
      <w:vertAlign w:val="superscript"/>
    </w:rPr>
  </w:style>
  <w:style w:type="paragraph" w:styleId="Retraitcorpsdetexte">
    <w:name w:val="Body Text Indent"/>
    <w:basedOn w:val="Normal"/>
    <w:rsid w:val="0012399D"/>
    <w:pPr>
      <w:spacing w:after="240"/>
      <w:ind w:left="60"/>
      <w:jc w:val="both"/>
    </w:pPr>
  </w:style>
  <w:style w:type="paragraph" w:styleId="En-tte">
    <w:name w:val="header"/>
    <w:basedOn w:val="Normal"/>
    <w:link w:val="En-tteCar"/>
    <w:rsid w:val="0041302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13020"/>
    <w:rPr>
      <w:sz w:val="24"/>
      <w:szCs w:val="24"/>
    </w:rPr>
  </w:style>
  <w:style w:type="paragraph" w:styleId="Pieddepage">
    <w:name w:val="footer"/>
    <w:basedOn w:val="Normal"/>
    <w:link w:val="PieddepageCar"/>
    <w:rsid w:val="004130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13020"/>
    <w:rPr>
      <w:sz w:val="24"/>
      <w:szCs w:val="24"/>
    </w:rPr>
  </w:style>
  <w:style w:type="paragraph" w:customStyle="1" w:styleId="Titrenote">
    <w:name w:val="Titre note"/>
    <w:basedOn w:val="Normal"/>
    <w:next w:val="Normal"/>
    <w:rsid w:val="00413020"/>
    <w:pPr>
      <w:spacing w:before="720" w:after="360"/>
      <w:jc w:val="center"/>
    </w:pPr>
    <w:rPr>
      <w:b/>
      <w:szCs w:val="20"/>
    </w:rPr>
  </w:style>
  <w:style w:type="paragraph" w:styleId="Notedefin">
    <w:name w:val="endnote text"/>
    <w:basedOn w:val="Normal"/>
    <w:link w:val="NotedefinCar"/>
    <w:rsid w:val="00F27305"/>
    <w:rPr>
      <w:sz w:val="20"/>
      <w:szCs w:val="20"/>
    </w:rPr>
  </w:style>
  <w:style w:type="character" w:customStyle="1" w:styleId="NotedefinCar">
    <w:name w:val="Note de fin Car"/>
    <w:link w:val="Notedefin"/>
    <w:rsid w:val="00F27305"/>
    <w:rPr>
      <w:lang w:val="fr-FR" w:eastAsia="fr-FR"/>
    </w:rPr>
  </w:style>
  <w:style w:type="character" w:styleId="Appeldenotedefin">
    <w:name w:val="endnote reference"/>
    <w:rsid w:val="00F27305"/>
    <w:rPr>
      <w:vertAlign w:val="superscript"/>
    </w:rPr>
  </w:style>
  <w:style w:type="paragraph" w:styleId="Textedebulles">
    <w:name w:val="Balloon Text"/>
    <w:basedOn w:val="Normal"/>
    <w:link w:val="TextedebullesCar"/>
    <w:rsid w:val="004F30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F3071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rsid w:val="00230499"/>
    <w:rPr>
      <w:sz w:val="16"/>
      <w:szCs w:val="16"/>
    </w:rPr>
  </w:style>
  <w:style w:type="paragraph" w:styleId="Commentaire">
    <w:name w:val="annotation text"/>
    <w:basedOn w:val="Normal"/>
    <w:link w:val="CommentaireCar"/>
    <w:rsid w:val="002304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30499"/>
  </w:style>
  <w:style w:type="paragraph" w:styleId="Objetducommentaire">
    <w:name w:val="annotation subject"/>
    <w:basedOn w:val="Commentaire"/>
    <w:next w:val="Commentaire"/>
    <w:link w:val="ObjetducommentaireCar"/>
    <w:rsid w:val="00230499"/>
    <w:rPr>
      <w:b/>
      <w:bCs/>
    </w:rPr>
  </w:style>
  <w:style w:type="character" w:customStyle="1" w:styleId="ObjetducommentaireCar">
    <w:name w:val="Objet du commentaire Car"/>
    <w:link w:val="Objetducommentaire"/>
    <w:rsid w:val="00230499"/>
    <w:rPr>
      <w:b/>
      <w:bCs/>
    </w:rPr>
  </w:style>
  <w:style w:type="character" w:styleId="Mentionnonrsolue">
    <w:name w:val="Unresolved Mention"/>
    <w:uiPriority w:val="99"/>
    <w:semiHidden/>
    <w:unhideWhenUsed/>
    <w:rsid w:val="000917B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23A1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9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dr-lambdamu.eu/" TargetMode="External"/><Relationship Id="rId1" Type="http://schemas.openxmlformats.org/officeDocument/2006/relationships/hyperlink" Target="mailto:congres.lambda-mu@imdr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dr-lambdamu.eu/" TargetMode="External"/><Relationship Id="rId1" Type="http://schemas.openxmlformats.org/officeDocument/2006/relationships/hyperlink" Target="mailto:congres.lambda-mu@imd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beb25c-02c1-45b2-a5a1-34a7cb6d9e70">
      <UserInfo>
        <DisplayName>Manon RAGUENET</DisplayName>
        <AccountId>18</AccountId>
        <AccountType/>
      </UserInfo>
    </SharedWithUsers>
    <TaxCatchAll xmlns="32beb25c-02c1-45b2-a5a1-34a7cb6d9e70" xsi:nil="true"/>
    <lcf76f155ced4ddcb4097134ff3c332f xmlns="c45c87ee-31d7-48b7-a618-c6855fa0809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93A96B306C44F846C7AB5CB44B5C4" ma:contentTypeVersion="16" ma:contentTypeDescription="Crée un document." ma:contentTypeScope="" ma:versionID="f42ca1db96dab6380661eed3d9ddf1ef">
  <xsd:schema xmlns:xsd="http://www.w3.org/2001/XMLSchema" xmlns:xs="http://www.w3.org/2001/XMLSchema" xmlns:p="http://schemas.microsoft.com/office/2006/metadata/properties" xmlns:ns2="c45c87ee-31d7-48b7-a618-c6855fa08094" xmlns:ns3="32beb25c-02c1-45b2-a5a1-34a7cb6d9e70" targetNamespace="http://schemas.microsoft.com/office/2006/metadata/properties" ma:root="true" ma:fieldsID="3290b848d1acfe8656f2734f4ef056b8" ns2:_="" ns3:_="">
    <xsd:import namespace="c45c87ee-31d7-48b7-a618-c6855fa08094"/>
    <xsd:import namespace="32beb25c-02c1-45b2-a5a1-34a7cb6d9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c87ee-31d7-48b7-a618-c6855fa08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fd302ca-a1a3-427a-b90f-514b55837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eb25c-02c1-45b2-a5a1-34a7cb6d9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409fd2-3834-40ac-a644-db1c13735469}" ma:internalName="TaxCatchAll" ma:showField="CatchAllData" ma:web="32beb25c-02c1-45b2-a5a1-34a7cb6d9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51EB2-B208-4542-A4DC-A298D2E60E38}">
  <ds:schemaRefs>
    <ds:schemaRef ds:uri="http://schemas.microsoft.com/office/2006/metadata/properties"/>
    <ds:schemaRef ds:uri="http://schemas.microsoft.com/office/infopath/2007/PartnerControls"/>
    <ds:schemaRef ds:uri="32beb25c-02c1-45b2-a5a1-34a7cb6d9e70"/>
    <ds:schemaRef ds:uri="c45c87ee-31d7-48b7-a618-c6855fa08094"/>
  </ds:schemaRefs>
</ds:datastoreItem>
</file>

<file path=customXml/itemProps2.xml><?xml version="1.0" encoding="utf-8"?>
<ds:datastoreItem xmlns:ds="http://schemas.openxmlformats.org/officeDocument/2006/customXml" ds:itemID="{E3410D13-4784-41C1-B547-6EBEA604D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c87ee-31d7-48b7-a618-c6855fa08094"/>
    <ds:schemaRef ds:uri="32beb25c-02c1-45b2-a5a1-34a7cb6d9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4D337-A306-4CE7-ACE2-A2613555B4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F83836-A3C8-413D-97F1-C6FBB8A07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L'Institut pour la Maîtrise des risques et la Sûreté de fonctionnement vient de lancer</vt:lpstr>
    </vt:vector>
  </TitlesOfParts>
  <Company>inrs</Company>
  <LinksUpToDate>false</LinksUpToDate>
  <CharactersWithSpaces>1538</CharactersWithSpaces>
  <SharedDoc>false</SharedDoc>
  <HLinks>
    <vt:vector size="12" baseType="variant">
      <vt:variant>
        <vt:i4>5636124</vt:i4>
      </vt:variant>
      <vt:variant>
        <vt:i4>3</vt:i4>
      </vt:variant>
      <vt:variant>
        <vt:i4>0</vt:i4>
      </vt:variant>
      <vt:variant>
        <vt:i4>5</vt:i4>
      </vt:variant>
      <vt:variant>
        <vt:lpwstr>http://www.imdr-lambdamu.eu/</vt:lpwstr>
      </vt:variant>
      <vt:variant>
        <vt:lpwstr/>
      </vt:variant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mailto:congres.lambda-mu@imdr.eu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L'Institut pour la Maîtrise des risques et la Sûreté de fonctionnement vient de lancer</dc:title>
  <dc:subject/>
  <dc:creator>John OBAMA</dc:creator>
  <cp:keywords/>
  <cp:lastModifiedBy>Manon RAGUENET</cp:lastModifiedBy>
  <cp:revision>2</cp:revision>
  <cp:lastPrinted>2011-04-19T10:03:00Z</cp:lastPrinted>
  <dcterms:created xsi:type="dcterms:W3CDTF">2023-10-31T10:36:00Z</dcterms:created>
  <dcterms:modified xsi:type="dcterms:W3CDTF">2023-10-31T10:36:00Z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0x010100E1E93A96B306C44F846C7AB5CB44B5C4</vt:lpwstr>
  </property>
</Properties>
</file>